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 BOOK REVIEW: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Title of Book: Efuru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Author: Flora Nwapa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Publisher: William Heinemann, London, United Kingdom.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Date of Publication: 1966</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ISBN:  0435900269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Number of pages: 281 pages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Writing is an art, and seasoned writers like Nwapa, Soyinka, Achebe, Ngugi, Clark, Adiche etc. are historical teachers. The most striking features of these writers is their ability to bring life into art. Most readers are captivated by their vivid representations of the socio-cultural, historical and environmental  depictions in their works. The end product becomes like a mirror, a reflection and refraction through which the society comes to terms with its distinctiveness.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Efuru is a carefully written, thought provoking and an innovative novel that is significant for its literary value and also for its role in shedding light on the experiences of Nigerian women in the pre-colonial and early colonial periods. It treated at least three of the key recurrent themes in African Literature, namely: marriage, the discomfort of childlessness and motherhood.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‘’Efuru" tells the story of a young talented, brilliant, beautiful, kind, and entrepreneurial woman named Efuru, who tried to balance her personal goals and aspirations with the expectations of her community. The novel is set in Oguta of South-Eastern Nigeria. It was the first novel to be published by a Nigerian woman and it played a key role in the emergence of African women’s Literature.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rich and descriptive prose explores the protagonist - Efuru Ogene’s life, her aspirations, and her challenges as she navigates the complex cultural and social norms of her community. All through the story, Efuru faced personal trials, which includes her struggles with love, motherhood, and societal expectations.  The novel also portrayed other women in the community, highlighting their roles and challenges.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On the first front, Efuru comes from a respected family. She has a close relationship with her father; Nwashike Ogene. Her mother died five years before the novel begins. Everyone in Efuru’s town likes her, and they were surprised when she accepted to marry a poor, unknown farmer called Adizua without her father’s consent.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Efuru was very close with Adizua’s mother (Ossai) and Ajanupu (Ossai’s sister). The two women ushered her into the worlds of marriage and motherhood.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Efuru did not conceive during her first year of marriage and this caused so much worry for her and her family. They visited a dibia—a traditional priest—who reassured them. Nearly two years into her marriage, Efuru had a daughter, whom she named Ogonim. </w:t>
      </w:r>
    </w:p>
    <w:p w:rsidR="00000000" w:rsidDel="00000000" w:rsidP="00000000" w:rsidRDefault="00000000" w:rsidRPr="00000000" w14:paraId="0000001C">
      <w:pPr>
        <w:rPr/>
      </w:pPr>
      <w:r w:rsidDel="00000000" w:rsidR="00000000" w:rsidRPr="00000000">
        <w:rPr>
          <w:rtl w:val="0"/>
        </w:rPr>
        <w:t xml:space="preserve">Meanwhile, as Efuru passed through the travails of expecting another baby, Adizua strangely transformed into a distant husband who stays out late as well as shun dinner meals that Efuru prepares for him. One day, he travelled to the town of Ndoni but did not return. Efuru couldn't but suspect that Adizua was seeing another woman. She made up her mind to accept the rival if Adizua decides to marry a second wife. But she most importantly wishes to maintain her position as first wife and have another child.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One day, she overheard gossips in the market saying that a woman ran away to Ndoni, leaving her husband and child behind. She discovered that this was the woman Adizua was seeing. Efuru felt powerless to stop him because their culture bestows an unmeasurable supremacy on husbands over their wives. Accordingly, Adizua is the 'lord and master'. Efuru learnt from Ossai that Adizua’s father abandoned her too and that she never remarried. Therefore, Ossai advised Efuru to be patient with her son ( Adizua). At this point, Efuru didn't see a reason to continue tolerating the excesses from Adizua. Coincidentally, Ogonim became ill and passed after several days. She was  two years old. Efuru was devastated. Adizua was in Ndoni when the unfortunate incidence happened. He was duly informed about Ogonim's demise but he did not return for the child’s burial. After the burial, Efuru decided to go search for Adizua. After a month of fruitless search, she returned home; moved out of his house and went back to her father. Her father welcomed her, and no one—not even her mother-in-law and aunt-in-law faulted her for leaving. Everyone was sure that she will remarry.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Efuru re-united with one of her old friends Eneberi Uberife, who was also called by his baptismal name, Gilbert.</w:t>
      </w:r>
    </w:p>
    <w:p w:rsidR="00000000" w:rsidDel="00000000" w:rsidP="00000000" w:rsidRDefault="00000000" w:rsidRPr="00000000" w14:paraId="00000021">
      <w:pPr>
        <w:rPr/>
      </w:pPr>
      <w:r w:rsidDel="00000000" w:rsidR="00000000" w:rsidRPr="00000000">
        <w:rPr>
          <w:rtl w:val="0"/>
        </w:rPr>
        <w:t xml:space="preserve">After a brief courtship, Eneberi proposed to Efuru. Everyone, including Efuru’s father, approved of the marriage. Unfortunately, she experienced four years of childlessness after their marriage. This sad reality emotionally weighs heavily on Efuru. So, she suggested that Eneberi should marry a second wife.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Eneberi married Nkoyeni, the younger sister of his friend Sunday. News came that Eneberi had a son with an unknown woman in Ndoni. Nkoyeni became upset when she learnt about this, but Efuru was happy to see the boy who resembled her husband, and welcomed him into the family.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Subsequently, Efuru’s father passed away, and the town mourned his death. Eneberi did not attend the funeral, and this infuriated Efuru. Rumour had it that he went to Ndoni, but nobody knew his whereabouts. While he was away, Nkoyeni gave birth to a son. He returned two months later, saying that he was in jail so could not return. He claimed that he was not arrested for stealing but failed to explain why he went to jail.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When Efuru took ill, it became a subject of gossip. Omirima, was so inconsiderate to attribute Efuru's illness to being guilty of adultery. Efuru found this absurd. She performed some rituals with her age grades and proved her innocence. Eneberi pressed Efuru to confess to the adultery, which was merely a groundless rumour. Efuru was so upset about Eneberi’s distrust  and she quit the marriage. Her doctor friend, pleaded with her to go back to her husband, but Efuru refused. She moved into her father’s house, back where she began.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protagonist, ‘’Efuru’’ is a symbol of strength and resilience of African women. She defied traditional gender roles and expectations in her society. And her journey in the novel represents a broader exploration of women’s roles and agency in a changing African culture.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author’s use of English and Igbo language with Oguta dialect adds depth to the characters, and their experiences. The novel is hailed for its rich imagery, lyrical prose, and a strong female protagonist. </w:t>
      </w:r>
    </w:p>
    <w:p w:rsidR="00000000" w:rsidDel="00000000" w:rsidP="00000000" w:rsidRDefault="00000000" w:rsidRPr="00000000" w14:paraId="0000002C">
      <w:pPr>
        <w:rPr/>
      </w:pPr>
      <w:r w:rsidDel="00000000" w:rsidR="00000000" w:rsidRPr="00000000">
        <w:rPr>
          <w:rtl w:val="0"/>
        </w:rPr>
        <w:t xml:space="preserve">In conclusion, Efuru is a compelling and beautifully written novel that gives insight into the complexities of life in the author’s hometown of Oguta.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Flora Nwapa's contributions to African literature cannot be overemphasized, and Efuru remains a timeless and important work that continues to resonate with readers worldwide; addressing issues of gender, tradition, and modernity. The writer’s evocative writing, compelling characters, and unflinching critique of Oguta tradition make this book a must-read for anyone interested in Oguta culture, African literature and the empowerment of women's voices in literature. The novel is therefore, recommended to the reading public with amplified assurance.</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